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FF" w:rsidRDefault="00B578FF" w:rsidP="00B578FF">
      <w:pPr>
        <w:pStyle w:val="prlmkaderkop1"/>
      </w:pPr>
      <w:r>
        <w:t>Leermoment[prlm_kader_kop1]</w:t>
      </w:r>
    </w:p>
    <w:p w:rsidR="00B578FF" w:rsidRPr="00B578FF" w:rsidRDefault="00B578FF" w:rsidP="00B578FF">
      <w:pPr>
        <w:pStyle w:val="prlmkader"/>
      </w:pPr>
      <w:r>
        <w:t>tekst leermoment [prlm_kader</w:t>
      </w:r>
    </w:p>
    <w:p w:rsidR="00DF0CFB" w:rsidRDefault="00DF0CFB" w:rsidP="00DF0CFB">
      <w:pPr>
        <w:pStyle w:val="prlminleidingkop"/>
      </w:pPr>
      <w:r>
        <w:t>paragraafkop[prlm</w:t>
      </w:r>
      <w:r w:rsidR="00AF28C9">
        <w:t>_inleidin</w:t>
      </w:r>
      <w:bookmarkStart w:id="0" w:name="_GoBack"/>
      <w:bookmarkEnd w:id="0"/>
      <w:r w:rsidR="00AF28C9">
        <w:t>g]</w:t>
      </w:r>
    </w:p>
    <w:p w:rsidR="00DF0CFB" w:rsidRDefault="00DF0CFB" w:rsidP="00DF0CFB">
      <w:pPr>
        <w:pStyle w:val="prlmnormaal"/>
      </w:pPr>
      <w:r>
        <w:t>tekst [prlm_normaal]</w:t>
      </w:r>
    </w:p>
    <w:p w:rsidR="00DF0CFB" w:rsidRDefault="00DF0CFB" w:rsidP="00DF0CFB">
      <w:pPr>
        <w:pStyle w:val="prlmkop3"/>
      </w:pPr>
      <w:r>
        <w:t>subparagraafkop [prlm_kop3]</w:t>
      </w:r>
    </w:p>
    <w:p w:rsidR="00DF0CFB" w:rsidRDefault="00DF0CFB" w:rsidP="00DF0CFB">
      <w:pPr>
        <w:pStyle w:val="prlmnormaal"/>
      </w:pPr>
      <w:r>
        <w:t>tekst[prlm-normaal]</w:t>
      </w:r>
    </w:p>
    <w:p w:rsidR="00DF0CFB" w:rsidRDefault="00DF0CFB" w:rsidP="00DF0CFB">
      <w:pPr>
        <w:pStyle w:val="prlmliteratuurkop"/>
      </w:pPr>
      <w:r>
        <w:t>Literatuur</w:t>
      </w:r>
    </w:p>
    <w:p w:rsidR="00DF0CFB" w:rsidRDefault="00DF0CFB" w:rsidP="00DF0CFB">
      <w:pPr>
        <w:pStyle w:val="prlmliteratuur"/>
        <w:rPr>
          <w:lang w:bidi="en-US"/>
        </w:rPr>
      </w:pPr>
      <w:r>
        <w:rPr>
          <w:lang w:bidi="en-US"/>
        </w:rPr>
        <w:t>Literatuurreferenties.</w:t>
      </w:r>
    </w:p>
    <w:p w:rsidR="00DF0CFB" w:rsidRDefault="00DF0CFB" w:rsidP="00DF0CFB">
      <w:pPr>
        <w:pStyle w:val="prlmliteratuurkop"/>
      </w:pPr>
      <w:r>
        <w:t>Summary</w:t>
      </w:r>
    </w:p>
    <w:p w:rsidR="00DF0CFB" w:rsidRDefault="00DF0CFB" w:rsidP="00DF0CFB">
      <w:pPr>
        <w:pStyle w:val="prlmtrefwoordenkop"/>
      </w:pPr>
      <w:r>
        <w:t>titel summary</w:t>
      </w:r>
    </w:p>
    <w:p w:rsidR="00DF0CFB" w:rsidRDefault="00DF0CFB" w:rsidP="00DF0CFB">
      <w:pPr>
        <w:pStyle w:val="prlmtrefwoorden"/>
      </w:pPr>
      <w:r>
        <w:t>tekst summary</w:t>
      </w: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 [prlm_asset]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 [prlm_bijschrift]</w:t>
      </w: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</w:t>
      </w:r>
    </w:p>
    <w:p w:rsidR="00740A19" w:rsidRP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</w:t>
      </w:r>
    </w:p>
    <w:sectPr w:rsidR="00740A19" w:rsidRPr="00740A19" w:rsidSect="008361A6">
      <w:pgSz w:w="11906" w:h="16838"/>
      <w:pgMar w:top="709" w:right="567" w:bottom="709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19" w:rsidRDefault="00740A19">
      <w:r>
        <w:separator/>
      </w:r>
    </w:p>
  </w:endnote>
  <w:endnote w:type="continuationSeparator" w:id="0">
    <w:p w:rsidR="00740A19" w:rsidRDefault="007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19" w:rsidRDefault="00740A19">
      <w:r>
        <w:separator/>
      </w:r>
    </w:p>
  </w:footnote>
  <w:footnote w:type="continuationSeparator" w:id="0">
    <w:p w:rsidR="00740A19" w:rsidRDefault="0074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pStyle w:val="prlmleerdoe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19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C52"/>
    <w:rsid w:val="000E209B"/>
    <w:rsid w:val="000E77A0"/>
    <w:rsid w:val="000E7C40"/>
    <w:rsid w:val="000F309A"/>
    <w:rsid w:val="001004CF"/>
    <w:rsid w:val="00130218"/>
    <w:rsid w:val="00130614"/>
    <w:rsid w:val="00143069"/>
    <w:rsid w:val="0014649C"/>
    <w:rsid w:val="001468FA"/>
    <w:rsid w:val="00157B1E"/>
    <w:rsid w:val="00164C09"/>
    <w:rsid w:val="00171842"/>
    <w:rsid w:val="00172CB6"/>
    <w:rsid w:val="0017689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40605"/>
    <w:rsid w:val="00242C47"/>
    <w:rsid w:val="00247EC8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5513"/>
    <w:rsid w:val="00416A7C"/>
    <w:rsid w:val="00420A94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B20E3"/>
    <w:rsid w:val="004B3109"/>
    <w:rsid w:val="004B3B55"/>
    <w:rsid w:val="004E4628"/>
    <w:rsid w:val="004E5298"/>
    <w:rsid w:val="004E64CC"/>
    <w:rsid w:val="005077F1"/>
    <w:rsid w:val="005178FB"/>
    <w:rsid w:val="005203F9"/>
    <w:rsid w:val="005306A3"/>
    <w:rsid w:val="00531748"/>
    <w:rsid w:val="00533893"/>
    <w:rsid w:val="0053404D"/>
    <w:rsid w:val="005531DE"/>
    <w:rsid w:val="00562794"/>
    <w:rsid w:val="00582C96"/>
    <w:rsid w:val="0058370F"/>
    <w:rsid w:val="00585170"/>
    <w:rsid w:val="005954CC"/>
    <w:rsid w:val="00595DB3"/>
    <w:rsid w:val="005B2C68"/>
    <w:rsid w:val="005B55DC"/>
    <w:rsid w:val="005C2D53"/>
    <w:rsid w:val="005D57CA"/>
    <w:rsid w:val="005D6DEA"/>
    <w:rsid w:val="005E22EB"/>
    <w:rsid w:val="005E5F01"/>
    <w:rsid w:val="005F0AC4"/>
    <w:rsid w:val="005F1424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5435"/>
    <w:rsid w:val="006C6006"/>
    <w:rsid w:val="006C61AA"/>
    <w:rsid w:val="006D13D4"/>
    <w:rsid w:val="006E5A10"/>
    <w:rsid w:val="006F0AED"/>
    <w:rsid w:val="00723BCA"/>
    <w:rsid w:val="00734816"/>
    <w:rsid w:val="00740A19"/>
    <w:rsid w:val="00747D6B"/>
    <w:rsid w:val="00751BA9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C3BFA"/>
    <w:rsid w:val="008C5AED"/>
    <w:rsid w:val="008D0602"/>
    <w:rsid w:val="008D45A6"/>
    <w:rsid w:val="008D503D"/>
    <w:rsid w:val="008D6FBA"/>
    <w:rsid w:val="008E4121"/>
    <w:rsid w:val="008F3C7F"/>
    <w:rsid w:val="008F4E1F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71A78"/>
    <w:rsid w:val="009A1BB3"/>
    <w:rsid w:val="009B2EB5"/>
    <w:rsid w:val="009C1873"/>
    <w:rsid w:val="009D2377"/>
    <w:rsid w:val="009D66CA"/>
    <w:rsid w:val="009D7DFF"/>
    <w:rsid w:val="00A05F68"/>
    <w:rsid w:val="00A20DDB"/>
    <w:rsid w:val="00A22872"/>
    <w:rsid w:val="00A27A80"/>
    <w:rsid w:val="00A30051"/>
    <w:rsid w:val="00A32638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857"/>
    <w:rsid w:val="00AE6C76"/>
    <w:rsid w:val="00AE70AA"/>
    <w:rsid w:val="00AF28C9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578FF"/>
    <w:rsid w:val="00B61719"/>
    <w:rsid w:val="00B71DBA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950B1"/>
    <w:rsid w:val="00DA2D12"/>
    <w:rsid w:val="00DA3B4D"/>
    <w:rsid w:val="00DB78B7"/>
    <w:rsid w:val="00DD4C38"/>
    <w:rsid w:val="00DE2372"/>
    <w:rsid w:val="00DE44A7"/>
    <w:rsid w:val="00DE5B5F"/>
    <w:rsid w:val="00DF0CFB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77CA"/>
    <w:rsid w:val="00EE7CC2"/>
    <w:rsid w:val="00EE7DFC"/>
    <w:rsid w:val="00EF3B4E"/>
    <w:rsid w:val="00EF61E1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6167E9-8D40-4CE9-9AA2-81707DE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F95E8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495A0B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Courier New" w:hAnsi="Courier New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J%20NTVT%20en%20NIEUWSBRIEF\Kopijvereisten%20miv%200809\Richtlijnen%20kopij\Richtlijnen%20artikelen%20schrijven\Sjabloon_binnenwerk%20voor%20auteur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3664-5EFD-4644-9B4E-3821BCD7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Sjabloon_binnenwerk voor auteurs.dotx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redactie</cp:lastModifiedBy>
  <cp:revision>3</cp:revision>
  <dcterms:created xsi:type="dcterms:W3CDTF">2016-02-04T13:19:00Z</dcterms:created>
  <dcterms:modified xsi:type="dcterms:W3CDTF">2018-07-25T13:31:00Z</dcterms:modified>
</cp:coreProperties>
</file>