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9D7" w14:textId="7FF4FDE4" w:rsidR="00464CA1" w:rsidRDefault="009E7EDC" w:rsidP="009E7EDC">
      <w:pPr>
        <w:pStyle w:val="prlmnegeeropmerkingzetter"/>
      </w:pPr>
      <w:r>
        <w:t xml:space="preserve">Woorden: </w:t>
      </w:r>
      <w:r w:rsidR="00464CA1">
        <w:t>maximaal 300-350</w:t>
      </w:r>
    </w:p>
    <w:p w14:paraId="5846A8D0" w14:textId="77777777" w:rsidR="009E7EDC" w:rsidRDefault="009E7EDC" w:rsidP="009E7EDC">
      <w:pPr>
        <w:pStyle w:val="prlmnegeeropmerkingzetter"/>
      </w:pPr>
    </w:p>
    <w:p w14:paraId="5846A8D1" w14:textId="6CDC2103" w:rsidR="009E7EDC" w:rsidRDefault="00464CA1" w:rsidP="009E7EDC">
      <w:pPr>
        <w:pStyle w:val="prlmkopexcerptrubriek"/>
      </w:pPr>
      <w:r>
        <w:t>Oral medicine/dermatologie</w:t>
      </w:r>
    </w:p>
    <w:p w14:paraId="5846A8D2" w14:textId="005F357B" w:rsidR="009E7EDC" w:rsidRDefault="00F54700" w:rsidP="009E7EDC">
      <w:pPr>
        <w:pStyle w:val="prlmkop1"/>
      </w:pPr>
      <w:r>
        <w:t>[Titel excerpt</w:t>
      </w:r>
      <w:r w:rsidR="00464CA1">
        <w:t xml:space="preserve"> = max 70 tekens, pakkend maar wetenschappelijk</w:t>
      </w:r>
      <w:r>
        <w:t>]</w:t>
      </w:r>
    </w:p>
    <w:p w14:paraId="5846A8D3" w14:textId="583A5802" w:rsidR="00826B24" w:rsidRDefault="00F54700" w:rsidP="00F54700">
      <w:pPr>
        <w:pStyle w:val="prlmnormaal"/>
      </w:pPr>
      <w:r>
        <w:t xml:space="preserve">[tekst = </w:t>
      </w:r>
      <w:r w:rsidR="00464CA1">
        <w:t xml:space="preserve">maximaal 300-350 woorden, laatste alinea is </w:t>
      </w:r>
      <w:r w:rsidR="00464CA1">
        <w:rPr>
          <w:b/>
          <w:bCs/>
        </w:rPr>
        <w:t>Conclusie</w:t>
      </w:r>
      <w:r w:rsidR="00464CA1">
        <w:t>. xxx</w:t>
      </w:r>
      <w:r>
        <w:t>]</w:t>
      </w:r>
    </w:p>
    <w:p w14:paraId="5846A8D4" w14:textId="77777777" w:rsidR="00196DAE" w:rsidRDefault="00196DAE" w:rsidP="009E7EDC">
      <w:pPr>
        <w:pStyle w:val="prlmnormaal"/>
      </w:pPr>
    </w:p>
    <w:p w14:paraId="5846A8D5" w14:textId="6AC13701" w:rsidR="009E7EDC" w:rsidRDefault="00F54700" w:rsidP="009E7EDC">
      <w:pPr>
        <w:pStyle w:val="prlmauteur"/>
      </w:pPr>
      <w:r>
        <w:t xml:space="preserve">[Naam excerptenauteur = </w:t>
      </w:r>
      <w:r w:rsidR="00464CA1">
        <w:t>initialen en achternaam</w:t>
      </w:r>
      <w:r>
        <w:t>]</w:t>
      </w:r>
    </w:p>
    <w:p w14:paraId="5846A8D6" w14:textId="08236D25" w:rsidR="00826B24" w:rsidRDefault="009E7EDC" w:rsidP="009E7EDC">
      <w:pPr>
        <w:pStyle w:val="prlmnormaal"/>
      </w:pPr>
      <w:r>
        <w:t>Bron</w:t>
      </w:r>
      <w:r w:rsidR="00F54700">
        <w:t xml:space="preserve"> [</w:t>
      </w:r>
      <w:r w:rsidR="00464CA1">
        <w:t xml:space="preserve">dit is een kopje, </w:t>
      </w:r>
      <w:r w:rsidR="00F54700">
        <w:t>laten staan]</w:t>
      </w:r>
    </w:p>
    <w:p w14:paraId="5846A8D7" w14:textId="77777777" w:rsidR="009E7EDC" w:rsidRDefault="00F54700" w:rsidP="00826B24">
      <w:pPr>
        <w:pStyle w:val="prlmnormaal"/>
      </w:pPr>
      <w:r w:rsidRPr="00F54700">
        <w:t>[bron van het excerpt, literatuurverwijzing</w:t>
      </w:r>
      <w:r>
        <w:t xml:space="preserve"> = prlm_normaal]</w:t>
      </w:r>
      <w:r w:rsidRPr="00F54700">
        <w:t>]</w:t>
      </w:r>
    </w:p>
    <w:p w14:paraId="5846A8D8" w14:textId="0E545158" w:rsidR="00F54700" w:rsidRDefault="00F54700" w:rsidP="00826B24">
      <w:pPr>
        <w:pStyle w:val="prlmnormaal"/>
      </w:pPr>
    </w:p>
    <w:p w14:paraId="53C16307" w14:textId="5CCFD1D4" w:rsidR="00464CA1" w:rsidRPr="00464CA1" w:rsidRDefault="00464CA1" w:rsidP="00826B24">
      <w:pPr>
        <w:pStyle w:val="prlmnormaal"/>
        <w:rPr>
          <w:u w:val="single"/>
        </w:rPr>
      </w:pPr>
      <w:r w:rsidRPr="00464CA1">
        <w:rPr>
          <w:u w:val="single"/>
        </w:rPr>
        <w:t>Eventueel een afbeelding of een kleine tabel erbij leveren:</w:t>
      </w:r>
    </w:p>
    <w:p w14:paraId="5846A8D9" w14:textId="7361E9D4" w:rsidR="00F54700" w:rsidRDefault="00F54700" w:rsidP="00F54700">
      <w:pPr>
        <w:pStyle w:val="prlmnegeerbestandsnaam"/>
      </w:pPr>
      <w:r>
        <w:t xml:space="preserve">[naam afbeeldingsbestand = </w:t>
      </w:r>
      <w:r w:rsidR="00464CA1">
        <w:t>indien mogelijk afbeelding erbij leveren</w:t>
      </w:r>
      <w:r>
        <w:t>]</w:t>
      </w:r>
    </w:p>
    <w:p w14:paraId="5846A8DA" w14:textId="77777777" w:rsidR="00F54700" w:rsidRDefault="00F54700" w:rsidP="00F54700">
      <w:pPr>
        <w:pStyle w:val="prlmbijschriftfoto"/>
      </w:pPr>
      <w:r>
        <w:t>[bijschrift afbeelding = prlm_bijschrift_foto]</w:t>
      </w:r>
    </w:p>
    <w:p w14:paraId="5846A8DD" w14:textId="77777777" w:rsidR="00E82B53" w:rsidRDefault="00E82B53" w:rsidP="00E82B53">
      <w:pPr>
        <w:pStyle w:val="prlmnormaal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E82B53" w14:paraId="5846A8E3" w14:textId="77777777" w:rsidTr="001320A7">
        <w:tc>
          <w:tcPr>
            <w:tcW w:w="2095" w:type="dxa"/>
            <w:shd w:val="clear" w:color="auto" w:fill="000099"/>
          </w:tcPr>
          <w:p w14:paraId="5846A8DE" w14:textId="77777777"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5" w:type="dxa"/>
            <w:shd w:val="clear" w:color="auto" w:fill="000099"/>
          </w:tcPr>
          <w:p w14:paraId="5846A8DF" w14:textId="77777777"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14:paraId="5846A8E0" w14:textId="77777777"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14:paraId="5846A8E1" w14:textId="77777777"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  <w:tc>
          <w:tcPr>
            <w:tcW w:w="2096" w:type="dxa"/>
            <w:shd w:val="clear" w:color="auto" w:fill="000099"/>
          </w:tcPr>
          <w:p w14:paraId="5846A8E2" w14:textId="77777777" w:rsidR="00E82B53" w:rsidRPr="00315D8A" w:rsidRDefault="00E82B53" w:rsidP="001320A7">
            <w:pPr>
              <w:pStyle w:val="prlmtabel"/>
              <w:rPr>
                <w:color w:val="FFFFFF" w:themeColor="background1"/>
              </w:rPr>
            </w:pPr>
            <w:r w:rsidRPr="00315D8A">
              <w:rPr>
                <w:color w:val="FFFFFF" w:themeColor="background1"/>
              </w:rPr>
              <w:t>Tekst</w:t>
            </w:r>
          </w:p>
        </w:tc>
      </w:tr>
      <w:tr w:rsidR="00E82B53" w14:paraId="5846A8E9" w14:textId="77777777" w:rsidTr="001320A7">
        <w:tc>
          <w:tcPr>
            <w:tcW w:w="2095" w:type="dxa"/>
          </w:tcPr>
          <w:p w14:paraId="5846A8E4" w14:textId="77777777" w:rsidR="00E82B53" w:rsidRDefault="00E82B53" w:rsidP="001320A7">
            <w:pPr>
              <w:pStyle w:val="prlmtabel"/>
            </w:pPr>
            <w:r>
              <w:t>tekst</w:t>
            </w:r>
          </w:p>
        </w:tc>
        <w:tc>
          <w:tcPr>
            <w:tcW w:w="2095" w:type="dxa"/>
          </w:tcPr>
          <w:p w14:paraId="5846A8E5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E6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E7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E8" w14:textId="77777777" w:rsidR="00E82B53" w:rsidRDefault="00E82B53" w:rsidP="001320A7">
            <w:pPr>
              <w:pStyle w:val="prlmtabel"/>
            </w:pPr>
          </w:p>
        </w:tc>
      </w:tr>
      <w:tr w:rsidR="00E82B53" w14:paraId="5846A8EF" w14:textId="77777777" w:rsidTr="001320A7">
        <w:tc>
          <w:tcPr>
            <w:tcW w:w="2095" w:type="dxa"/>
            <w:shd w:val="clear" w:color="auto" w:fill="DBE5F1" w:themeFill="accent1" w:themeFillTint="33"/>
          </w:tcPr>
          <w:p w14:paraId="5846A8EA" w14:textId="77777777" w:rsidR="00E82B53" w:rsidRDefault="00E82B53" w:rsidP="001320A7">
            <w:pPr>
              <w:pStyle w:val="prlmtabel"/>
            </w:pPr>
          </w:p>
        </w:tc>
        <w:tc>
          <w:tcPr>
            <w:tcW w:w="2095" w:type="dxa"/>
            <w:shd w:val="clear" w:color="auto" w:fill="DBE5F1" w:themeFill="accent1" w:themeFillTint="33"/>
          </w:tcPr>
          <w:p w14:paraId="5846A8EB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EC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ED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EE" w14:textId="77777777" w:rsidR="00E82B53" w:rsidRDefault="00E82B53" w:rsidP="001320A7">
            <w:pPr>
              <w:pStyle w:val="prlmtabel"/>
            </w:pPr>
          </w:p>
        </w:tc>
      </w:tr>
      <w:tr w:rsidR="00E82B53" w14:paraId="5846A8F5" w14:textId="77777777" w:rsidTr="001320A7">
        <w:tc>
          <w:tcPr>
            <w:tcW w:w="2095" w:type="dxa"/>
          </w:tcPr>
          <w:p w14:paraId="5846A8F0" w14:textId="77777777" w:rsidR="00E82B53" w:rsidRDefault="00E82B53" w:rsidP="001320A7">
            <w:pPr>
              <w:pStyle w:val="prlmtabel"/>
            </w:pPr>
          </w:p>
        </w:tc>
        <w:tc>
          <w:tcPr>
            <w:tcW w:w="2095" w:type="dxa"/>
          </w:tcPr>
          <w:p w14:paraId="5846A8F1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F2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F3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F4" w14:textId="77777777" w:rsidR="00E82B53" w:rsidRDefault="00E82B53" w:rsidP="001320A7">
            <w:pPr>
              <w:pStyle w:val="prlmtabel"/>
            </w:pPr>
          </w:p>
        </w:tc>
      </w:tr>
      <w:tr w:rsidR="00E82B53" w14:paraId="5846A8FB" w14:textId="77777777" w:rsidTr="001320A7">
        <w:tc>
          <w:tcPr>
            <w:tcW w:w="2095" w:type="dxa"/>
            <w:shd w:val="clear" w:color="auto" w:fill="DBE5F1" w:themeFill="accent1" w:themeFillTint="33"/>
          </w:tcPr>
          <w:p w14:paraId="5846A8F6" w14:textId="77777777" w:rsidR="00E82B53" w:rsidRDefault="00E82B53" w:rsidP="001320A7">
            <w:pPr>
              <w:pStyle w:val="prlmtabel"/>
            </w:pPr>
          </w:p>
        </w:tc>
        <w:tc>
          <w:tcPr>
            <w:tcW w:w="2095" w:type="dxa"/>
            <w:shd w:val="clear" w:color="auto" w:fill="DBE5F1" w:themeFill="accent1" w:themeFillTint="33"/>
          </w:tcPr>
          <w:p w14:paraId="5846A8F7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F8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F9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  <w:shd w:val="clear" w:color="auto" w:fill="DBE5F1" w:themeFill="accent1" w:themeFillTint="33"/>
          </w:tcPr>
          <w:p w14:paraId="5846A8FA" w14:textId="77777777" w:rsidR="00E82B53" w:rsidRDefault="00E82B53" w:rsidP="001320A7">
            <w:pPr>
              <w:pStyle w:val="prlmtabel"/>
            </w:pPr>
          </w:p>
        </w:tc>
      </w:tr>
      <w:tr w:rsidR="00E82B53" w14:paraId="5846A901" w14:textId="77777777" w:rsidTr="001320A7">
        <w:tc>
          <w:tcPr>
            <w:tcW w:w="2095" w:type="dxa"/>
          </w:tcPr>
          <w:p w14:paraId="5846A8FC" w14:textId="77777777" w:rsidR="00E82B53" w:rsidRDefault="00E82B53" w:rsidP="001320A7">
            <w:pPr>
              <w:pStyle w:val="prlmtabel"/>
            </w:pPr>
          </w:p>
        </w:tc>
        <w:tc>
          <w:tcPr>
            <w:tcW w:w="2095" w:type="dxa"/>
          </w:tcPr>
          <w:p w14:paraId="5846A8FD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FE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8FF" w14:textId="77777777" w:rsidR="00E82B53" w:rsidRDefault="00E82B53" w:rsidP="001320A7">
            <w:pPr>
              <w:pStyle w:val="prlmtabel"/>
            </w:pPr>
          </w:p>
        </w:tc>
        <w:tc>
          <w:tcPr>
            <w:tcW w:w="2096" w:type="dxa"/>
          </w:tcPr>
          <w:p w14:paraId="5846A900" w14:textId="77777777" w:rsidR="00E82B53" w:rsidRDefault="00E82B53" w:rsidP="001320A7">
            <w:pPr>
              <w:pStyle w:val="prlmtabel"/>
            </w:pPr>
          </w:p>
        </w:tc>
      </w:tr>
    </w:tbl>
    <w:p w14:paraId="5846A902" w14:textId="77777777" w:rsidR="00E82B53" w:rsidRPr="00315D8A" w:rsidRDefault="00E82B53" w:rsidP="00E82B53">
      <w:pPr>
        <w:pStyle w:val="prlmbijschriftfoto"/>
      </w:pPr>
      <w:r>
        <w:t>Tabel x. xxxxx</w:t>
      </w:r>
    </w:p>
    <w:p w14:paraId="5846A903" w14:textId="77777777" w:rsidR="00E82B53" w:rsidRPr="00F54700" w:rsidRDefault="00E82B53" w:rsidP="00F54700">
      <w:pPr>
        <w:pStyle w:val="prlmbijschriftfoto"/>
      </w:pPr>
    </w:p>
    <w:sectPr w:rsidR="00E82B53" w:rsidRPr="00F54700" w:rsidSect="000D0DD3">
      <w:pgSz w:w="11906" w:h="1683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A906" w14:textId="77777777" w:rsidR="009E7EDC" w:rsidRDefault="009E7EDC">
      <w:r>
        <w:separator/>
      </w:r>
    </w:p>
  </w:endnote>
  <w:endnote w:type="continuationSeparator" w:id="0">
    <w:p w14:paraId="5846A907" w14:textId="77777777" w:rsidR="009E7EDC" w:rsidRDefault="009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A904" w14:textId="77777777" w:rsidR="009E7EDC" w:rsidRDefault="009E7EDC">
      <w:r>
        <w:separator/>
      </w:r>
    </w:p>
  </w:footnote>
  <w:footnote w:type="continuationSeparator" w:id="0">
    <w:p w14:paraId="5846A905" w14:textId="77777777" w:rsidR="009E7EDC" w:rsidRDefault="009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93559">
    <w:abstractNumId w:val="3"/>
  </w:num>
  <w:num w:numId="2" w16cid:durableId="329144965">
    <w:abstractNumId w:val="1"/>
  </w:num>
  <w:num w:numId="3" w16cid:durableId="741871053">
    <w:abstractNumId w:val="6"/>
  </w:num>
  <w:num w:numId="4" w16cid:durableId="110169049">
    <w:abstractNumId w:val="5"/>
  </w:num>
  <w:num w:numId="5" w16cid:durableId="1706562141">
    <w:abstractNumId w:val="7"/>
  </w:num>
  <w:num w:numId="6" w16cid:durableId="510028433">
    <w:abstractNumId w:val="2"/>
  </w:num>
  <w:num w:numId="7" w16cid:durableId="91559393">
    <w:abstractNumId w:val="0"/>
  </w:num>
  <w:num w:numId="8" w16cid:durableId="18513356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DC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0DD3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96DAE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64CA1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4B02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7F723D"/>
    <w:rsid w:val="00800400"/>
    <w:rsid w:val="00800CDE"/>
    <w:rsid w:val="00802871"/>
    <w:rsid w:val="00807DF8"/>
    <w:rsid w:val="008165FB"/>
    <w:rsid w:val="008206BC"/>
    <w:rsid w:val="00826B24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9E7EDC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2B53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54700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6A8CB"/>
  <w15:docId w15:val="{2C3F48BF-FAE8-4BFA-ACFD-C69B3AE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next w:val="prlmkop1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16" ma:contentTypeDescription="Een nieuw document maken." ma:contentTypeScope="" ma:versionID="89fdcfe655bfddf2d30111779bfc9454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ead64fce9ac80b8e66dc956e1327c897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b2dbda-ccd9-4acf-85d5-3afd613d6aca}" ma:internalName="TaxCatchAll" ma:showField="CatchAllData" ma:web="ceb6bd4f-bc7b-4eb3-82bb-b43b47050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430e6f3-ef9b-49ae-a4d3-f72c93208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0cf51-c5ba-4a1f-b626-9be179e25949">
      <Terms xmlns="http://schemas.microsoft.com/office/infopath/2007/PartnerControls"/>
    </lcf76f155ced4ddcb4097134ff3c332f>
    <TaxCatchAll xmlns="ceb6bd4f-bc7b-4eb3-82bb-b43b47050ca4" xsi:nil="true"/>
    <_dlc_DocId xmlns="ceb6bd4f-bc7b-4eb3-82bb-b43b47050ca4">NKFKKNJ263VT-49593889-151617</_dlc_DocId>
    <_dlc_DocIdUrl xmlns="ceb6bd4f-bc7b-4eb3-82bb-b43b47050ca4">
      <Url>https://ntvt.sharepoint.com/sites/NTVTRedactie/_layouts/15/DocIdRedir.aspx?ID=NKFKKNJ263VT-49593889-151617</Url>
      <Description>NKFKKNJ263VT-49593889-151617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1DD04-44C0-4C28-846B-FEAA7A413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C7679-48DD-4E49-8D58-BA6F758B3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59466-9730-40F2-9F61-1811802D4905}"/>
</file>

<file path=customXml/itemProps4.xml><?xml version="1.0" encoding="utf-8"?>
<ds:datastoreItem xmlns:ds="http://schemas.openxmlformats.org/officeDocument/2006/customXml" ds:itemID="{8B498936-6B18-4220-81AC-F225DE5F0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431360-0DCB-41E9-87F5-85534AFAC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J.S. van der Vos-Kloprogge | Bureauredacteur</cp:lastModifiedBy>
  <cp:revision>2</cp:revision>
  <dcterms:created xsi:type="dcterms:W3CDTF">2022-05-12T10:35:00Z</dcterms:created>
  <dcterms:modified xsi:type="dcterms:W3CDTF">2022-05-12T10:35:00Z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2737000</vt:r8>
  </property>
  <property fmtid="{D5CDD505-2E9C-101B-9397-08002B2CF9AE}" pid="4" name="_dlc_DocIdItemGuid">
    <vt:lpwstr>a95ab581-af14-4e33-8112-189df31ef491</vt:lpwstr>
  </property>
</Properties>
</file>